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54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F76A04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6B63A7" w:rsidRPr="00557D8E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="00A60AD6" w:rsidRPr="00557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zadávanou dle směrnice Městského úřadu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0554" w:rsidRPr="00656DED" w:rsidRDefault="00930554" w:rsidP="00AA5E30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554" w:rsidRPr="0006331E" w:rsidRDefault="0006331E" w:rsidP="009E1EA3">
            <w:pPr>
              <w:pStyle w:val="2nesltext"/>
              <w:rPr>
                <w:rFonts w:ascii="Times New Roman" w:hAnsi="Times New Roman"/>
                <w:sz w:val="24"/>
                <w:szCs w:val="24"/>
              </w:rPr>
            </w:pPr>
            <w:r w:rsidRPr="0006331E">
              <w:rPr>
                <w:rFonts w:ascii="Times New Roman" w:hAnsi="Times New Roman"/>
                <w:bCs/>
                <w:color w:val="000000"/>
                <w:sz w:val="24"/>
                <w:szCs w:val="32"/>
              </w:rPr>
              <w:t>Oprava části asfaltového povrchu MK v ulici Havlíčkova v Chrudimi</w:t>
            </w:r>
          </w:p>
        </w:tc>
      </w:tr>
      <w:tr w:rsidR="00930554" w:rsidRPr="00FC432A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E22" w:rsidRDefault="00AB5E22" w:rsidP="00930554">
      <w:r>
        <w:separator/>
      </w:r>
    </w:p>
  </w:endnote>
  <w:endnote w:type="continuationSeparator" w:id="0">
    <w:p w:rsidR="00AB5E22" w:rsidRDefault="00AB5E22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D08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06331E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06331E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5A624D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D08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2D08" w:rsidRDefault="005A62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E22" w:rsidRDefault="00AB5E22" w:rsidP="00930554">
      <w:r>
        <w:separator/>
      </w:r>
    </w:p>
  </w:footnote>
  <w:footnote w:type="continuationSeparator" w:id="0">
    <w:p w:rsidR="00AB5E22" w:rsidRDefault="00AB5E22" w:rsidP="00930554">
      <w:r>
        <w:continuationSeparator/>
      </w:r>
    </w:p>
  </w:footnote>
  <w:footnote w:id="1">
    <w:p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D3A" w:rsidRPr="00600B79" w:rsidRDefault="00C27D3A" w:rsidP="00C27D3A">
    <w:pPr>
      <w:jc w:val="right"/>
    </w:pPr>
    <w:r w:rsidRPr="00600B79">
      <w:t xml:space="preserve">Příloha č. </w:t>
    </w:r>
    <w:r>
      <w:t>1</w:t>
    </w:r>
    <w:r w:rsidRPr="00600B79">
      <w:t xml:space="preserve"> Výzvy k podání nabídek </w:t>
    </w:r>
  </w:p>
  <w:p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D08" w:rsidRDefault="005A624D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54"/>
    <w:rsid w:val="0006331E"/>
    <w:rsid w:val="00075994"/>
    <w:rsid w:val="000A4949"/>
    <w:rsid w:val="00134551"/>
    <w:rsid w:val="00143F47"/>
    <w:rsid w:val="00236C9F"/>
    <w:rsid w:val="00377412"/>
    <w:rsid w:val="00557D8E"/>
    <w:rsid w:val="005A624D"/>
    <w:rsid w:val="006B63A7"/>
    <w:rsid w:val="00785A51"/>
    <w:rsid w:val="008321E2"/>
    <w:rsid w:val="00930554"/>
    <w:rsid w:val="009E1EA3"/>
    <w:rsid w:val="00A60AD6"/>
    <w:rsid w:val="00AB5E22"/>
    <w:rsid w:val="00C27D3A"/>
    <w:rsid w:val="00C62628"/>
    <w:rsid w:val="00E37CAF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86"/>
    <w:rsid w:val="00035F86"/>
    <w:rsid w:val="000527E6"/>
    <w:rsid w:val="00AA7BD2"/>
    <w:rsid w:val="00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23A4BD00EB5544FB9BF521E3FE08C289">
    <w:name w:val="23A4BD00EB5544FB9BF521E3FE08C289"/>
    <w:rsid w:val="00035F86"/>
  </w:style>
  <w:style w:type="paragraph" w:customStyle="1" w:styleId="D6673457C6534E0BA23FBBA62E1F2A0F">
    <w:name w:val="D6673457C6534E0BA23FBBA62E1F2A0F"/>
    <w:rsid w:val="00035F86"/>
  </w:style>
  <w:style w:type="paragraph" w:customStyle="1" w:styleId="9623BA6256954D54B97821A76632F667">
    <w:name w:val="9623BA6256954D54B97821A76632F667"/>
    <w:rsid w:val="00035F86"/>
  </w:style>
  <w:style w:type="paragraph" w:customStyle="1" w:styleId="8335ED462F94477B88FFEC555D827978">
    <w:name w:val="8335ED462F94477B88FFEC555D827978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Marková Adéla</cp:lastModifiedBy>
  <cp:revision>2</cp:revision>
  <dcterms:created xsi:type="dcterms:W3CDTF">2026-03-16T17:18:00Z</dcterms:created>
  <dcterms:modified xsi:type="dcterms:W3CDTF">2026-03-16T17:18:00Z</dcterms:modified>
</cp:coreProperties>
</file>